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40" w:rsidRDefault="001A0240" w:rsidP="001A0240">
      <w:pPr>
        <w:spacing w:after="120" w:line="300" w:lineRule="auto"/>
        <w:ind w:firstLine="709"/>
        <w:jc w:val="both"/>
      </w:pPr>
    </w:p>
    <w:p w:rsidR="001A0240" w:rsidRPr="001A0240" w:rsidRDefault="001A0240" w:rsidP="001A0240">
      <w:pPr>
        <w:spacing w:after="120" w:line="300" w:lineRule="auto"/>
        <w:ind w:firstLine="709"/>
        <w:jc w:val="both"/>
        <w:rPr>
          <w:b/>
        </w:rPr>
      </w:pPr>
      <w:r w:rsidRPr="001A0240">
        <w:rPr>
          <w:b/>
        </w:rPr>
        <w:t>FACA A SUA DOACAO ATRAVES AS LEI SE INCENTIVO FISCAL.</w:t>
      </w:r>
    </w:p>
    <w:p w:rsidR="001A0240" w:rsidRDefault="001A0240" w:rsidP="001A0240">
      <w:pPr>
        <w:spacing w:after="120" w:line="300" w:lineRule="auto"/>
        <w:ind w:firstLine="709"/>
        <w:jc w:val="both"/>
      </w:pPr>
    </w:p>
    <w:p w:rsidR="001A0240" w:rsidRPr="001A0240" w:rsidRDefault="001A0240" w:rsidP="001A0240">
      <w:pPr>
        <w:spacing w:after="120" w:line="30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1A0240">
        <w:rPr>
          <w:rFonts w:ascii="Arial Narrow" w:hAnsi="Arial Narrow"/>
        </w:rPr>
        <w:t xml:space="preserve">A Lei de Incentivo ao Esporte permite que até 6% do Imposto de Renda de pessoas físicas e 1% do Imposto de Renda de pessoas jurídicas que declarem pelo lucro real possam ser destinados a projetos esportivos aprovados pelo Ministério dos Esportes. Você pode entrar em contato com nosso Departamento de Projetos através do telefone (73) 99950.7048. Será providenciada a emissão do recibo e do termo de adesão, e pegará na empresa, ou no endereço a ser indicado, o cheque nominal e cruzado ou transferência eletrônica entre pessoa jurídica.  </w:t>
      </w:r>
      <w:r w:rsidRPr="001A0240">
        <w:rPr>
          <w:rFonts w:ascii="Arial Narrow" w:hAnsi="Arial Narrow"/>
          <w:b/>
        </w:rPr>
        <w:t>ASSOCIACAO BAIANA DE EMPREENDEDORISMO CULTURAL</w:t>
      </w:r>
      <w:r w:rsidRPr="001A0240">
        <w:rPr>
          <w:rFonts w:ascii="Arial Narrow" w:hAnsi="Arial Narrow"/>
        </w:rPr>
        <w:t xml:space="preserve">. Com os valores doados serão totalmente deduzidos do Imposto de Renda, o doador estará contribuindo para o fomento de projetos locais, com alto alcance social, sem que isso represente qualquer ônus financeiro para o mesmo, além de poder acompanhar a aplicação dos valores. Iniciativas como essas, cujos benefícios para a sociedade são extremamente significativos, estão alinhadas com a crescente importância do papel que os indivíduos podem exercer como agentes ativos do desenvolvimento das comunidades e na construção de uma cidadania responsável. Além de tornar as pessoas mais produtivas e bem dispostas, previne e combate doenças do corpo e da mente. O esporte é também educativo. Cultiva valores como a solidariedade, a determinação e a autoconfiança. Leva as pessoas a se organizarem em equipe, socializando-as e gerando laços de amizade para a vida toda. Faz um povo se integrar, se superar, acreditar na sua grandeza, levando-o, como nação, a alcançar respeito mundial. Investir no esporte é, definitivamente, investir em saúde, educação, inclusão social, evidenciando o orgulho que todos têm perante as várias partes do mundo. </w:t>
      </w:r>
    </w:p>
    <w:p w:rsidR="001875BC" w:rsidRDefault="001875BC"/>
    <w:sectPr w:rsidR="001875BC" w:rsidSect="0068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A0240"/>
    <w:rsid w:val="001875BC"/>
    <w:rsid w:val="001A0240"/>
    <w:rsid w:val="002F3B3F"/>
    <w:rsid w:val="004F6641"/>
    <w:rsid w:val="00966A61"/>
    <w:rsid w:val="00C943AF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4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2019-05-05T16:03:00Z</dcterms:created>
  <dcterms:modified xsi:type="dcterms:W3CDTF">2019-05-05T16:07:00Z</dcterms:modified>
</cp:coreProperties>
</file>